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33D1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Privacy Policy</w:t>
      </w:r>
    </w:p>
    <w:p w14:paraId="14BBC5BA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Health Matters UK</w:t>
      </w:r>
    </w:p>
    <w:p w14:paraId="029D1A29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Last updated: March 2026</w:t>
      </w:r>
    </w:p>
    <w:p w14:paraId="6001431A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Health Matters UK is committed to protecting your privacy and handling your personal information in a transparent and secure way.</w:t>
      </w:r>
    </w:p>
    <w:p w14:paraId="2B781CBB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This policy explains how we collect, use, and protect your personal data when you interact with us online, including through our website, social media pages, and coaching services.</w:t>
      </w:r>
    </w:p>
    <w:p w14:paraId="39F30C13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4C43FD6A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C22FC16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1. Who We Are</w:t>
      </w:r>
    </w:p>
    <w:p w14:paraId="252DA0E6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Health Matters UK provides wellness coaching and educational information relating to midlife health, menopause support, nutrition, and wellbeing.</w:t>
      </w:r>
    </w:p>
    <w:p w14:paraId="62826747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Business Owners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br/>
        <w:t>Amanda Young and Gregers Young</w:t>
      </w:r>
    </w:p>
    <w:p w14:paraId="3FC0F2D3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Website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br/>
      </w:r>
      <w:hyperlink r:id="rId5" w:tgtFrame="_new" w:history="1">
        <w:r w:rsidRPr="009620A3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www.healthmattersuk.co.uk</w:t>
        </w:r>
      </w:hyperlink>
    </w:p>
    <w:p w14:paraId="68304EEF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Location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br/>
        <w:t>Crawley, West Sussex, United Kingdom</w:t>
      </w:r>
    </w:p>
    <w:p w14:paraId="20510F34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If you have questions about this privacy policy, you can contact us at:</w:t>
      </w:r>
    </w:p>
    <w:p w14:paraId="60C0F257" w14:textId="46F17A80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Email: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>healthmatters@consultant.com</w:t>
      </w:r>
    </w:p>
    <w:p w14:paraId="651DD323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4FE1142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439D642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2. What Information We Collect</w:t>
      </w:r>
    </w:p>
    <w:p w14:paraId="79DD7512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 may collect the following types of personal information:</w:t>
      </w:r>
    </w:p>
    <w:p w14:paraId="3FE11E3D" w14:textId="77777777" w:rsidR="009620A3" w:rsidRPr="009620A3" w:rsidRDefault="009620A3" w:rsidP="009620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Information you provide directly</w:t>
      </w:r>
    </w:p>
    <w:p w14:paraId="3A51D6D0" w14:textId="77777777" w:rsidR="009620A3" w:rsidRPr="009620A3" w:rsidRDefault="009620A3" w:rsidP="009620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Name</w:t>
      </w:r>
    </w:p>
    <w:p w14:paraId="70AABC6E" w14:textId="77777777" w:rsidR="009620A3" w:rsidRPr="009620A3" w:rsidRDefault="009620A3" w:rsidP="009620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Email address</w:t>
      </w:r>
    </w:p>
    <w:p w14:paraId="610BC41E" w14:textId="77777777" w:rsidR="009620A3" w:rsidRPr="009620A3" w:rsidRDefault="009620A3" w:rsidP="009620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Phone number</w:t>
      </w:r>
    </w:p>
    <w:p w14:paraId="1B6F8BFE" w14:textId="77777777" w:rsidR="009620A3" w:rsidRPr="009620A3" w:rsidRDefault="009620A3" w:rsidP="009620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Messages or enquiries you send through social media or our website</w:t>
      </w:r>
    </w:p>
    <w:p w14:paraId="215A41A1" w14:textId="77777777" w:rsidR="009620A3" w:rsidRPr="009620A3" w:rsidRDefault="009620A3" w:rsidP="009620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Information shared during coaching sessions</w:t>
      </w:r>
    </w:p>
    <w:p w14:paraId="1E94735D" w14:textId="77777777" w:rsidR="009620A3" w:rsidRPr="009620A3" w:rsidRDefault="009620A3" w:rsidP="009620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Information collected automatically</w:t>
      </w:r>
    </w:p>
    <w:p w14:paraId="401A8144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When you visit our website or social media pages, we may collect:</w:t>
      </w:r>
    </w:p>
    <w:p w14:paraId="53DDD64F" w14:textId="77777777" w:rsidR="009620A3" w:rsidRPr="009620A3" w:rsidRDefault="009620A3" w:rsidP="009620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device information</w:t>
      </w:r>
    </w:p>
    <w:p w14:paraId="00736EEB" w14:textId="77777777" w:rsidR="009620A3" w:rsidRPr="009620A3" w:rsidRDefault="009620A3" w:rsidP="009620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website usage data</w:t>
      </w:r>
    </w:p>
    <w:p w14:paraId="6772D528" w14:textId="77777777" w:rsidR="009620A3" w:rsidRPr="009620A3" w:rsidRDefault="009620A3" w:rsidP="009620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cookies and analytics data</w:t>
      </w:r>
    </w:p>
    <w:p w14:paraId="3B684AAE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This helps us understand how people use our content and improve our services.</w:t>
      </w:r>
    </w:p>
    <w:p w14:paraId="2B05D0C6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3EEC38B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927146C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3. How We Use Your Information</w:t>
      </w:r>
    </w:p>
    <w:p w14:paraId="0B473A92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Your information may be used to:</w:t>
      </w:r>
    </w:p>
    <w:p w14:paraId="469EA385" w14:textId="77777777" w:rsidR="009620A3" w:rsidRPr="009620A3" w:rsidRDefault="009620A3" w:rsidP="009620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respond to enquiries</w:t>
      </w:r>
    </w:p>
    <w:p w14:paraId="4EF3ECCC" w14:textId="77777777" w:rsidR="009620A3" w:rsidRPr="009620A3" w:rsidRDefault="009620A3" w:rsidP="009620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provide coaching services</w:t>
      </w:r>
    </w:p>
    <w:p w14:paraId="7ED032E2" w14:textId="77777777" w:rsidR="009620A3" w:rsidRPr="009620A3" w:rsidRDefault="009620A3" w:rsidP="009620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communicate about wellness resources</w:t>
      </w:r>
    </w:p>
    <w:p w14:paraId="143D1412" w14:textId="77777777" w:rsidR="009620A3" w:rsidRPr="009620A3" w:rsidRDefault="009620A3" w:rsidP="009620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send newsletters or updates (if you have opted in)</w:t>
      </w:r>
    </w:p>
    <w:p w14:paraId="0637B5B5" w14:textId="77777777" w:rsidR="009620A3" w:rsidRPr="009620A3" w:rsidRDefault="009620A3" w:rsidP="009620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improve our services and website</w:t>
      </w:r>
    </w:p>
    <w:p w14:paraId="224298F4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 will </w:t>
      </w: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never sell your personal information to third parties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FF284F5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57DADA4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5E38D4F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4. Legal Basis For Processing</w:t>
      </w:r>
    </w:p>
    <w:p w14:paraId="45B0F587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Under UK GDPR we process personal data based on:</w:t>
      </w:r>
    </w:p>
    <w:p w14:paraId="30C8101D" w14:textId="77777777" w:rsidR="009620A3" w:rsidRPr="009620A3" w:rsidRDefault="009620A3" w:rsidP="009620A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Consent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 – when you choose to contact us or subscribe to updates</w:t>
      </w:r>
    </w:p>
    <w:p w14:paraId="061EFABC" w14:textId="77777777" w:rsidR="009620A3" w:rsidRPr="009620A3" w:rsidRDefault="009620A3" w:rsidP="009620A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Legitimate interest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 – to respond to enquiries and provide services</w:t>
      </w:r>
    </w:p>
    <w:p w14:paraId="6D85BBBC" w14:textId="77777777" w:rsidR="009620A3" w:rsidRPr="009620A3" w:rsidRDefault="009620A3" w:rsidP="009620A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Contract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 – when providing coaching services</w:t>
      </w:r>
    </w:p>
    <w:p w14:paraId="3E801967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49FD735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5B52DE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5. How Your Information Is Stored</w:t>
      </w:r>
    </w:p>
    <w:p w14:paraId="7186EF4E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 take appropriate steps to protect personal information from loss, misuse, or unauthorised access.</w:t>
      </w:r>
    </w:p>
    <w:p w14:paraId="60976950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Your information may be stored securely in:</w:t>
      </w:r>
    </w:p>
    <w:p w14:paraId="2BB00425" w14:textId="77777777" w:rsidR="009620A3" w:rsidRPr="009620A3" w:rsidRDefault="009620A3" w:rsidP="009620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email systems</w:t>
      </w:r>
    </w:p>
    <w:p w14:paraId="1A9BD05E" w14:textId="77777777" w:rsidR="009620A3" w:rsidRPr="009620A3" w:rsidRDefault="009620A3" w:rsidP="009620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coaching records</w:t>
      </w:r>
    </w:p>
    <w:p w14:paraId="66956037" w14:textId="77777777" w:rsidR="009620A3" w:rsidRPr="009620A3" w:rsidRDefault="009620A3" w:rsidP="009620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website management systems</w:t>
      </w:r>
    </w:p>
    <w:p w14:paraId="0B99156B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We only keep personal information for as long as necessary to fulfil the purpose for which it was collected.</w:t>
      </w:r>
    </w:p>
    <w:p w14:paraId="0AD771E1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3B450EF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6388D93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6. Sharing Your Information</w:t>
      </w:r>
    </w:p>
    <w:p w14:paraId="429BE2CB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 do not sell or trade personal data.</w:t>
      </w:r>
    </w:p>
    <w:p w14:paraId="71586DE5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Your information may be shared with trusted service providers where necessary to operate our business, such as:</w:t>
      </w:r>
    </w:p>
    <w:p w14:paraId="687CD676" w14:textId="77777777" w:rsidR="009620A3" w:rsidRPr="009620A3" w:rsidRDefault="009620A3" w:rsidP="009620A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website hosting</w:t>
      </w:r>
    </w:p>
    <w:p w14:paraId="183C58D7" w14:textId="77777777" w:rsidR="009620A3" w:rsidRPr="009620A3" w:rsidRDefault="009620A3" w:rsidP="009620A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email providers</w:t>
      </w:r>
    </w:p>
    <w:p w14:paraId="5E290021" w14:textId="77777777" w:rsidR="009620A3" w:rsidRPr="009620A3" w:rsidRDefault="009620A3" w:rsidP="009620A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booking systems</w:t>
      </w:r>
    </w:p>
    <w:p w14:paraId="65F6CB87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These providers are required to keep your data secure.</w:t>
      </w:r>
    </w:p>
    <w:p w14:paraId="47EAD634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3CAE09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72872C4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7. Your Data Protection Rights</w:t>
      </w:r>
    </w:p>
    <w:p w14:paraId="05C795EF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Under UK data protection law, you have the right to:</w:t>
      </w:r>
    </w:p>
    <w:p w14:paraId="54CFA54D" w14:textId="77777777" w:rsidR="009620A3" w:rsidRPr="009620A3" w:rsidRDefault="009620A3" w:rsidP="009620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access the personal information we hold about you</w:t>
      </w:r>
    </w:p>
    <w:p w14:paraId="3D054CA5" w14:textId="77777777" w:rsidR="009620A3" w:rsidRPr="009620A3" w:rsidRDefault="009620A3" w:rsidP="009620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request correction of inaccurate data</w:t>
      </w:r>
    </w:p>
    <w:p w14:paraId="0F5A2F56" w14:textId="77777777" w:rsidR="009620A3" w:rsidRPr="009620A3" w:rsidRDefault="009620A3" w:rsidP="009620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request deletion of your data</w:t>
      </w:r>
    </w:p>
    <w:p w14:paraId="11D69E1B" w14:textId="77777777" w:rsidR="009620A3" w:rsidRPr="009620A3" w:rsidRDefault="009620A3" w:rsidP="009620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withdraw consent for marketing communications</w:t>
      </w:r>
    </w:p>
    <w:p w14:paraId="717C3D8F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To exercise any of these rights, please contact us at:</w:t>
      </w:r>
    </w:p>
    <w:p w14:paraId="4652894A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info@healthmattersuk.co.uk</w:t>
      </w:r>
    </w:p>
    <w:p w14:paraId="6769BCC3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5B95016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E7B7FB9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8. Cookies</w:t>
      </w:r>
    </w:p>
    <w:p w14:paraId="42DFB1DA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Our website may use cookies to improve user experience and analyse website traffic.</w:t>
      </w:r>
    </w:p>
    <w:p w14:paraId="1AB6C347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You can choose to disable cookies through your browser settings.</w:t>
      </w:r>
    </w:p>
    <w:p w14:paraId="706E2E6A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35660D1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F79E7B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9. Health Information Disclaimer</w:t>
      </w:r>
    </w:p>
    <w:p w14:paraId="2F87A5D5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Health Matters UK provides educational wellness guidance and coaching support.</w:t>
      </w:r>
    </w:p>
    <w:p w14:paraId="01F1AB5C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Information shared through our website, social media, and coaching services is </w:t>
      </w:r>
      <w:r w:rsidRPr="009620A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not intended as medical advice</w:t>
      </w: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 and should not replace professional medical consultation.</w:t>
      </w:r>
    </w:p>
    <w:p w14:paraId="2F4786C5" w14:textId="77777777" w:rsidR="009620A3" w:rsidRPr="009620A3" w:rsidRDefault="00966E98" w:rsidP="009620A3">
      <w:pPr>
        <w:rPr>
          <w:rFonts w:ascii="Times New Roman" w:eastAsia="Times New Roman" w:hAnsi="Times New Roman" w:cs="Times New Roman"/>
          <w:lang w:eastAsia="en-GB"/>
        </w:rPr>
      </w:pPr>
      <w:r w:rsidRPr="009620A3">
        <w:rPr>
          <w:rFonts w:ascii="Times New Roman" w:eastAsia="Times New Roman" w:hAnsi="Times New Roman" w:cs="Times New Roman"/>
          <w:noProof/>
          <w:lang w:eastAsia="en-GB"/>
        </w:rPr>
        <w:pict w14:anchorId="004AA93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09FCB2" w14:textId="77777777" w:rsidR="009620A3" w:rsidRPr="009620A3" w:rsidRDefault="009620A3" w:rsidP="009620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9620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10. Changes To This Policy</w:t>
      </w:r>
    </w:p>
    <w:p w14:paraId="2830344C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We may update this privacy policy occasionally to reflect changes in regulations or business practices.</w:t>
      </w:r>
    </w:p>
    <w:p w14:paraId="5C531635" w14:textId="77777777" w:rsidR="009620A3" w:rsidRPr="009620A3" w:rsidRDefault="009620A3" w:rsidP="009620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620A3">
        <w:rPr>
          <w:rFonts w:ascii="Times New Roman" w:eastAsia="Times New Roman" w:hAnsi="Times New Roman" w:cs="Times New Roman"/>
          <w:color w:val="000000"/>
          <w:lang w:eastAsia="en-GB"/>
        </w:rPr>
        <w:t>The most recent version will always be available on our website.</w:t>
      </w:r>
    </w:p>
    <w:p w14:paraId="3F6F8A3F" w14:textId="77777777" w:rsidR="00B13077" w:rsidRDefault="00B13077"/>
    <w:sectPr w:rsidR="00B1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A75"/>
    <w:multiLevelType w:val="multilevel"/>
    <w:tmpl w:val="C47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0E39"/>
    <w:multiLevelType w:val="multilevel"/>
    <w:tmpl w:val="80FA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F6A6E"/>
    <w:multiLevelType w:val="multilevel"/>
    <w:tmpl w:val="B9BA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628C0"/>
    <w:multiLevelType w:val="multilevel"/>
    <w:tmpl w:val="2E2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16749"/>
    <w:multiLevelType w:val="multilevel"/>
    <w:tmpl w:val="3B1E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805B2"/>
    <w:multiLevelType w:val="multilevel"/>
    <w:tmpl w:val="7B64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7745F"/>
    <w:multiLevelType w:val="multilevel"/>
    <w:tmpl w:val="7F5A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768571">
    <w:abstractNumId w:val="0"/>
  </w:num>
  <w:num w:numId="2" w16cid:durableId="478766013">
    <w:abstractNumId w:val="4"/>
  </w:num>
  <w:num w:numId="3" w16cid:durableId="389185496">
    <w:abstractNumId w:val="1"/>
  </w:num>
  <w:num w:numId="4" w16cid:durableId="136344243">
    <w:abstractNumId w:val="6"/>
  </w:num>
  <w:num w:numId="5" w16cid:durableId="1961649669">
    <w:abstractNumId w:val="3"/>
  </w:num>
  <w:num w:numId="6" w16cid:durableId="2108035050">
    <w:abstractNumId w:val="2"/>
  </w:num>
  <w:num w:numId="7" w16cid:durableId="1259942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A3"/>
    <w:rsid w:val="004A70A2"/>
    <w:rsid w:val="005755B5"/>
    <w:rsid w:val="007401DC"/>
    <w:rsid w:val="009620A3"/>
    <w:rsid w:val="00966E98"/>
    <w:rsid w:val="00B13077"/>
    <w:rsid w:val="00D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F75D"/>
  <w15:chartTrackingRefBased/>
  <w15:docId w15:val="{618C050C-92EE-2A47-9924-BEDA537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0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0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0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0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0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0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20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620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20A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mattersuk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2981</Characters>
  <Application>Microsoft Office Word</Application>
  <DocSecurity>0</DocSecurity>
  <Lines>96</Lines>
  <Paragraphs>83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Young</dc:creator>
  <cp:keywords/>
  <dc:description/>
  <cp:lastModifiedBy>Gregers Young</cp:lastModifiedBy>
  <cp:revision>1</cp:revision>
  <dcterms:created xsi:type="dcterms:W3CDTF">2026-03-11T08:05:00Z</dcterms:created>
  <dcterms:modified xsi:type="dcterms:W3CDTF">2026-03-11T08:06:00Z</dcterms:modified>
</cp:coreProperties>
</file>